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63D" w:rsidRDefault="004D263D" w:rsidP="004D263D">
      <w:pPr>
        <w:spacing w:line="276" w:lineRule="auto"/>
        <w:jc w:val="both"/>
        <w:rPr>
          <w:color w:val="1F497D"/>
          <w:u w:val="single"/>
          <w:lang w:val="en-US"/>
        </w:rPr>
      </w:pPr>
      <w:r>
        <w:rPr>
          <w:lang w:val="en-GB"/>
        </w:rPr>
        <w:t>CESIE is an</w:t>
      </w:r>
      <w:r>
        <w:rPr>
          <w:b/>
          <w:bCs/>
          <w:lang w:val="en-GB"/>
        </w:rPr>
        <w:t xml:space="preserve"> </w:t>
      </w:r>
      <w:r>
        <w:rPr>
          <w:lang w:val="en-GB"/>
        </w:rPr>
        <w:t xml:space="preserve">European centre of Studies and Initiatives established in 2001 and our </w:t>
      </w:r>
      <w:r>
        <w:rPr>
          <w:lang w:val="en-US"/>
        </w:rPr>
        <w:t xml:space="preserve">department of </w:t>
      </w:r>
      <w:hyperlink r:id="rId5" w:history="1">
        <w:r>
          <w:rPr>
            <w:rStyle w:val="a3"/>
            <w:i/>
            <w:iCs/>
            <w:lang w:val="en-US"/>
          </w:rPr>
          <w:t>Higher Education and Research</w:t>
        </w:r>
      </w:hyperlink>
      <w:r>
        <w:rPr>
          <w:lang w:val="en-US"/>
        </w:rPr>
        <w:t xml:space="preserve"> (that counts Tempus and Research projects), would like to promote its know-how and experience </w:t>
      </w:r>
      <w:r>
        <w:rPr>
          <w:u w:val="single"/>
          <w:lang w:val="en-US"/>
        </w:rPr>
        <w:t>as a potential partner for Your project proposal(s)</w:t>
      </w:r>
      <w:r>
        <w:rPr>
          <w:lang w:val="en-US"/>
        </w:rPr>
        <w:t xml:space="preserve">, having proved to be effective, representative, and capable of playing a valued role as actor in modernization and internationalization of HE and in Research – representing the third sector of knowledge production.  Learn more also on </w:t>
      </w:r>
      <w:hyperlink r:id="rId6" w:history="1">
        <w:r>
          <w:rPr>
            <w:rStyle w:val="a3"/>
            <w:lang w:val="en-US"/>
          </w:rPr>
          <w:t>European Cooperation</w:t>
        </w:r>
      </w:hyperlink>
      <w:r>
        <w:rPr>
          <w:color w:val="1F497D"/>
          <w:lang w:val="en-US"/>
        </w:rPr>
        <w:t xml:space="preserve"> | </w:t>
      </w:r>
      <w:hyperlink r:id="rId7" w:history="1">
        <w:r>
          <w:rPr>
            <w:rStyle w:val="a3"/>
            <w:lang w:val="en-US"/>
          </w:rPr>
          <w:t>International Cooperation</w:t>
        </w:r>
      </w:hyperlink>
      <w:r>
        <w:rPr>
          <w:color w:val="1F497D"/>
          <w:lang w:val="en-US"/>
        </w:rPr>
        <w:t xml:space="preserve"> | </w:t>
      </w:r>
      <w:hyperlink r:id="rId8" w:history="1">
        <w:r>
          <w:rPr>
            <w:rStyle w:val="a3"/>
            <w:lang w:val="en-US"/>
          </w:rPr>
          <w:t>Mobility</w:t>
        </w:r>
      </w:hyperlink>
      <w:r>
        <w:rPr>
          <w:color w:val="1F497D"/>
          <w:lang w:val="en-US"/>
        </w:rPr>
        <w:t>.</w:t>
      </w:r>
    </w:p>
    <w:p w:rsidR="004D263D" w:rsidRDefault="004D263D" w:rsidP="004D263D">
      <w:pPr>
        <w:spacing w:line="276" w:lineRule="auto"/>
        <w:jc w:val="both"/>
        <w:rPr>
          <w:lang w:val="en-US"/>
        </w:rPr>
      </w:pPr>
    </w:p>
    <w:p w:rsidR="004D263D" w:rsidRDefault="004D263D" w:rsidP="004D263D">
      <w:pPr>
        <w:spacing w:line="276" w:lineRule="auto"/>
        <w:jc w:val="both"/>
        <w:rPr>
          <w:lang w:val="en-US"/>
        </w:rPr>
      </w:pPr>
      <w:r>
        <w:rPr>
          <w:lang w:val="en-US"/>
        </w:rPr>
        <w:t>Under the new EU 2014-2020 programmes, CESIE is already successfully involved in: KA1 –</w:t>
      </w:r>
      <w:proofErr w:type="gramStart"/>
      <w:r>
        <w:rPr>
          <w:lang w:val="en-US"/>
        </w:rPr>
        <w:t>  Mobility</w:t>
      </w:r>
      <w:proofErr w:type="gramEnd"/>
      <w:r>
        <w:rPr>
          <w:lang w:val="en-US"/>
        </w:rPr>
        <w:t xml:space="preserve"> Projects in the field of education, training and youth | KA2 – Strategic Partnerships, Capacity Building, Knowledge Alliance, Sector Skills Alliances | H2020 – Societal Challenges – Energy Efficiency – Market Uptake. </w:t>
      </w:r>
      <w:r>
        <w:rPr>
          <w:i/>
          <w:iCs/>
          <w:lang w:val="en-US"/>
        </w:rPr>
        <w:t>[</w:t>
      </w:r>
      <w:hyperlink r:id="rId9" w:history="1">
        <w:r>
          <w:rPr>
            <w:rStyle w:val="a3"/>
            <w:i/>
            <w:iCs/>
            <w:lang w:val="en-US"/>
          </w:rPr>
          <w:t>CESIE funding 2007-2013</w:t>
        </w:r>
      </w:hyperlink>
      <w:r>
        <w:rPr>
          <w:i/>
          <w:iCs/>
          <w:lang w:val="en-US"/>
        </w:rPr>
        <w:t>]</w:t>
      </w:r>
      <w:r>
        <w:rPr>
          <w:lang w:val="en-US"/>
        </w:rPr>
        <w:t> </w:t>
      </w:r>
    </w:p>
    <w:p w:rsidR="004D263D" w:rsidRDefault="004D263D" w:rsidP="004D263D">
      <w:pPr>
        <w:spacing w:line="276" w:lineRule="auto"/>
        <w:jc w:val="both"/>
        <w:rPr>
          <w:lang w:val="en-US"/>
        </w:rPr>
      </w:pPr>
    </w:p>
    <w:p w:rsidR="004D263D" w:rsidRDefault="004D263D" w:rsidP="004D263D">
      <w:pPr>
        <w:spacing w:line="276" w:lineRule="auto"/>
        <w:jc w:val="both"/>
        <w:rPr>
          <w:lang w:val="en-US"/>
        </w:rPr>
      </w:pPr>
      <w:r>
        <w:rPr>
          <w:lang w:val="en-US"/>
        </w:rPr>
        <w:t xml:space="preserve">The upcoming open calls we would like to </w:t>
      </w:r>
      <w:proofErr w:type="spellStart"/>
      <w:r>
        <w:rPr>
          <w:lang w:val="en-US"/>
        </w:rPr>
        <w:t>analyse</w:t>
      </w:r>
      <w:proofErr w:type="spellEnd"/>
      <w:r>
        <w:rPr>
          <w:lang w:val="en-US"/>
        </w:rPr>
        <w:t xml:space="preserve"> and cooperate jointly:</w:t>
      </w:r>
    </w:p>
    <w:p w:rsidR="004D263D" w:rsidRDefault="004D263D" w:rsidP="004D263D">
      <w:pPr>
        <w:spacing w:line="276" w:lineRule="auto"/>
        <w:jc w:val="both"/>
        <w:rPr>
          <w:b/>
          <w:bCs/>
          <w:lang w:val="en-US"/>
        </w:rPr>
      </w:pPr>
    </w:p>
    <w:p w:rsidR="004D263D" w:rsidRDefault="004D263D" w:rsidP="004D263D">
      <w:pPr>
        <w:spacing w:line="276" w:lineRule="auto"/>
        <w:jc w:val="both"/>
        <w:rPr>
          <w:lang w:val="en-US"/>
        </w:rPr>
      </w:pPr>
      <w:hyperlink r:id="rId10" w:history="1">
        <w:r>
          <w:rPr>
            <w:rStyle w:val="a3"/>
            <w:lang w:val="en-US"/>
          </w:rPr>
          <w:t>ERASMUS+</w:t>
        </w:r>
      </w:hyperlink>
      <w:r>
        <w:rPr>
          <w:lang w:val="it-IT"/>
        </w:rPr>
        <w:t xml:space="preserve"> </w:t>
      </w:r>
      <w:r>
        <w:rPr>
          <w:lang w:val="en-US"/>
        </w:rPr>
        <w:t>(call EAC/A04/2014)</w:t>
      </w:r>
    </w:p>
    <w:p w:rsidR="004D263D" w:rsidRDefault="004D263D" w:rsidP="004D263D">
      <w:pPr>
        <w:spacing w:line="276" w:lineRule="auto"/>
        <w:ind w:left="708"/>
        <w:jc w:val="both"/>
        <w:rPr>
          <w:lang w:val="en-US"/>
        </w:rPr>
      </w:pPr>
      <w:r>
        <w:rPr>
          <w:lang w:val="en-US"/>
        </w:rPr>
        <w:t xml:space="preserve">* </w:t>
      </w:r>
      <w:hyperlink r:id="rId11" w:history="1">
        <w:r>
          <w:rPr>
            <w:rStyle w:val="a3"/>
            <w:b/>
            <w:bCs/>
            <w:lang w:val="en-US"/>
          </w:rPr>
          <w:t>Key Action 2 - Capacity Building in the Field of Higher Education 2015</w:t>
        </w:r>
      </w:hyperlink>
      <w:r>
        <w:rPr>
          <w:lang w:val="en-US"/>
        </w:rPr>
        <w:t>.</w:t>
      </w:r>
    </w:p>
    <w:p w:rsidR="004D263D" w:rsidRDefault="004D263D" w:rsidP="004D263D">
      <w:pPr>
        <w:spacing w:line="276" w:lineRule="auto"/>
        <w:ind w:left="708"/>
        <w:jc w:val="both"/>
        <w:rPr>
          <w:lang w:val="en-US"/>
        </w:rPr>
      </w:pPr>
      <w:r>
        <w:rPr>
          <w:lang w:val="en-US"/>
        </w:rPr>
        <w:t>[</w:t>
      </w:r>
      <w:proofErr w:type="gramStart"/>
      <w:r>
        <w:rPr>
          <w:lang w:val="en-US"/>
        </w:rPr>
        <w:t>deadline</w:t>
      </w:r>
      <w:proofErr w:type="gramEnd"/>
      <w:r>
        <w:rPr>
          <w:b/>
          <w:bCs/>
          <w:lang w:val="en-US"/>
        </w:rPr>
        <w:t xml:space="preserve"> 10/02/2015</w:t>
      </w:r>
      <w:r>
        <w:rPr>
          <w:lang w:val="en-US"/>
        </w:rPr>
        <w:t xml:space="preserve"> - 12:00 (CET/CEST)] </w:t>
      </w:r>
    </w:p>
    <w:p w:rsidR="004D263D" w:rsidRDefault="004D263D" w:rsidP="004D263D">
      <w:pPr>
        <w:spacing w:line="276" w:lineRule="auto"/>
        <w:ind w:left="708"/>
        <w:jc w:val="both"/>
        <w:rPr>
          <w:i/>
          <w:iCs/>
          <w:lang w:val="en-US"/>
        </w:rPr>
      </w:pPr>
      <w:r>
        <w:rPr>
          <w:i/>
          <w:iCs/>
          <w:lang w:val="en-US"/>
        </w:rPr>
        <w:t xml:space="preserve">CESIE would be available to host your staff and/or students to learn and share European professional knowledge and experiences (novelty! </w:t>
      </w:r>
      <w:proofErr w:type="gramStart"/>
      <w:r>
        <w:rPr>
          <w:i/>
          <w:iCs/>
          <w:lang w:val="en-US"/>
        </w:rPr>
        <w:t>Special Mobility Strand).</w:t>
      </w:r>
      <w:proofErr w:type="gramEnd"/>
    </w:p>
    <w:p w:rsidR="004D263D" w:rsidRDefault="004D263D" w:rsidP="004D263D">
      <w:pPr>
        <w:spacing w:line="276" w:lineRule="auto"/>
        <w:ind w:left="708"/>
        <w:jc w:val="both"/>
        <w:rPr>
          <w:lang w:val="en-US"/>
        </w:rPr>
      </w:pPr>
    </w:p>
    <w:p w:rsidR="004D263D" w:rsidRDefault="004D263D" w:rsidP="004D263D">
      <w:pPr>
        <w:spacing w:line="276" w:lineRule="auto"/>
        <w:ind w:left="708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* </w:t>
      </w:r>
      <w:hyperlink r:id="rId12" w:history="1">
        <w:r>
          <w:rPr>
            <w:rStyle w:val="a3"/>
            <w:b/>
            <w:bCs/>
            <w:lang w:val="en-US"/>
          </w:rPr>
          <w:t>Knowledge Alliances 2015</w:t>
        </w:r>
      </w:hyperlink>
      <w:r>
        <w:rPr>
          <w:b/>
          <w:bCs/>
          <w:lang w:val="it-IT"/>
        </w:rPr>
        <w:t xml:space="preserve"> </w:t>
      </w:r>
    </w:p>
    <w:p w:rsidR="004D263D" w:rsidRDefault="004D263D" w:rsidP="004D263D">
      <w:pPr>
        <w:spacing w:line="276" w:lineRule="auto"/>
        <w:ind w:left="708"/>
        <w:jc w:val="both"/>
        <w:rPr>
          <w:lang w:val="en-US"/>
        </w:rPr>
      </w:pPr>
      <w:r>
        <w:rPr>
          <w:lang w:val="en-US"/>
        </w:rPr>
        <w:t>[</w:t>
      </w:r>
      <w:proofErr w:type="gramStart"/>
      <w:r>
        <w:rPr>
          <w:lang w:val="en-US"/>
        </w:rPr>
        <w:t>deadline</w:t>
      </w:r>
      <w:proofErr w:type="gramEnd"/>
      <w:r>
        <w:rPr>
          <w:lang w:val="en-US"/>
        </w:rPr>
        <w:t xml:space="preserve"> </w:t>
      </w:r>
      <w:r>
        <w:rPr>
          <w:b/>
          <w:bCs/>
          <w:lang w:val="en-US"/>
        </w:rPr>
        <w:t>26/02/2015</w:t>
      </w:r>
      <w:r>
        <w:rPr>
          <w:lang w:val="en-US"/>
        </w:rPr>
        <w:t xml:space="preserve"> - 12:00 (CET/CEST Brussels time)]               </w:t>
      </w:r>
    </w:p>
    <w:p w:rsidR="004D263D" w:rsidRDefault="004D263D" w:rsidP="004D263D">
      <w:pPr>
        <w:spacing w:line="276" w:lineRule="auto"/>
        <w:jc w:val="both"/>
        <w:rPr>
          <w:rStyle w:val="a4"/>
          <w:lang w:val="it-IT"/>
        </w:rPr>
      </w:pPr>
    </w:p>
    <w:p w:rsidR="004D263D" w:rsidRPr="00E70E6A" w:rsidRDefault="004D263D" w:rsidP="004D263D">
      <w:pPr>
        <w:spacing w:line="276" w:lineRule="auto"/>
        <w:jc w:val="both"/>
        <w:rPr>
          <w:lang w:val="en-US"/>
        </w:rPr>
      </w:pPr>
      <w:hyperlink r:id="rId13" w:history="1">
        <w:r>
          <w:rPr>
            <w:rStyle w:val="a3"/>
            <w:lang w:val="en-US"/>
          </w:rPr>
          <w:t>JEAN MONNET</w:t>
        </w:r>
      </w:hyperlink>
      <w:r>
        <w:rPr>
          <w:lang w:val="en-US"/>
        </w:rPr>
        <w:t xml:space="preserve"> (Activities 2015)</w:t>
      </w:r>
    </w:p>
    <w:p w:rsidR="004D263D" w:rsidRDefault="004D263D" w:rsidP="004D263D">
      <w:pPr>
        <w:spacing w:line="276" w:lineRule="auto"/>
        <w:ind w:firstLine="708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* </w:t>
      </w:r>
      <w:hyperlink r:id="rId14" w:history="1">
        <w:r>
          <w:rPr>
            <w:rStyle w:val="a3"/>
            <w:b/>
            <w:bCs/>
            <w:lang w:val="en-US"/>
          </w:rPr>
          <w:t>NETWORKS (policy debate with the academic world)</w:t>
        </w:r>
      </w:hyperlink>
    </w:p>
    <w:p w:rsidR="004D263D" w:rsidRDefault="004D263D" w:rsidP="004D263D">
      <w:pPr>
        <w:spacing w:line="276" w:lineRule="auto"/>
        <w:ind w:firstLine="708"/>
        <w:jc w:val="both"/>
        <w:rPr>
          <w:b/>
          <w:bCs/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[</w:t>
      </w:r>
      <w:proofErr w:type="gramStart"/>
      <w:r>
        <w:rPr>
          <w:sz w:val="23"/>
          <w:szCs w:val="23"/>
          <w:lang w:val="en-US"/>
        </w:rPr>
        <w:t>deadline</w:t>
      </w:r>
      <w:proofErr w:type="gramEnd"/>
      <w:r>
        <w:rPr>
          <w:b/>
          <w:bCs/>
          <w:sz w:val="23"/>
          <w:szCs w:val="23"/>
          <w:lang w:val="en-US"/>
        </w:rPr>
        <w:t xml:space="preserve"> </w:t>
      </w:r>
      <w:r>
        <w:rPr>
          <w:rStyle w:val="date-display-single"/>
          <w:b/>
          <w:bCs/>
          <w:lang w:val="en-US"/>
        </w:rPr>
        <w:t>26/02/2015</w:t>
      </w:r>
      <w:r>
        <w:rPr>
          <w:rStyle w:val="date-display-single"/>
          <w:lang w:val="en-US"/>
        </w:rPr>
        <w:t xml:space="preserve"> - 12:00</w:t>
      </w:r>
      <w:r>
        <w:rPr>
          <w:lang w:val="en-US"/>
        </w:rPr>
        <w:t xml:space="preserve"> (CET/CEST, Brussels time)]</w:t>
      </w:r>
    </w:p>
    <w:p w:rsidR="004D263D" w:rsidRDefault="004D263D" w:rsidP="004D263D">
      <w:pPr>
        <w:spacing w:line="276" w:lineRule="auto"/>
        <w:jc w:val="both"/>
        <w:rPr>
          <w:b/>
          <w:bCs/>
          <w:lang w:val="en-US"/>
        </w:rPr>
      </w:pPr>
    </w:p>
    <w:p w:rsidR="004D263D" w:rsidRDefault="004D263D" w:rsidP="004D263D">
      <w:pPr>
        <w:spacing w:line="276" w:lineRule="auto"/>
        <w:jc w:val="both"/>
        <w:rPr>
          <w:lang w:val="en-US"/>
        </w:rPr>
      </w:pPr>
      <w:hyperlink r:id="rId15" w:history="1">
        <w:r>
          <w:rPr>
            <w:rStyle w:val="a3"/>
            <w:lang w:val="en-US"/>
          </w:rPr>
          <w:t>HORIZON 2020</w:t>
        </w:r>
      </w:hyperlink>
    </w:p>
    <w:p w:rsidR="004D263D" w:rsidRDefault="004D263D" w:rsidP="004D263D">
      <w:pPr>
        <w:spacing w:line="276" w:lineRule="auto"/>
        <w:jc w:val="both"/>
        <w:rPr>
          <w:b/>
          <w:bCs/>
          <w:lang w:val="en-US"/>
        </w:rPr>
      </w:pPr>
      <w:r>
        <w:rPr>
          <w:lang w:val="en-US"/>
        </w:rPr>
        <w:t>     [Excellence Science]</w:t>
      </w:r>
    </w:p>
    <w:p w:rsidR="004D263D" w:rsidRDefault="004D263D" w:rsidP="004D263D">
      <w:pPr>
        <w:spacing w:line="276" w:lineRule="auto"/>
        <w:ind w:left="708"/>
        <w:jc w:val="both"/>
        <w:rPr>
          <w:lang w:val="en-US"/>
        </w:rPr>
      </w:pPr>
      <w:r>
        <w:rPr>
          <w:b/>
          <w:bCs/>
          <w:lang w:val="en-US"/>
        </w:rPr>
        <w:t xml:space="preserve">* </w:t>
      </w:r>
      <w:hyperlink r:id="rId16" w:history="1">
        <w:r>
          <w:rPr>
            <w:rStyle w:val="a3"/>
            <w:b/>
            <w:bCs/>
            <w:lang w:val="en-US"/>
          </w:rPr>
          <w:t xml:space="preserve">Marie </w:t>
        </w:r>
        <w:proofErr w:type="spellStart"/>
        <w:r>
          <w:rPr>
            <w:rStyle w:val="a3"/>
            <w:b/>
            <w:bCs/>
            <w:lang w:val="en-US"/>
          </w:rPr>
          <w:t>Sklodowska</w:t>
        </w:r>
        <w:proofErr w:type="spellEnd"/>
        <w:r>
          <w:rPr>
            <w:rStyle w:val="a3"/>
            <w:b/>
            <w:bCs/>
            <w:lang w:val="en-US"/>
          </w:rPr>
          <w:t>-Curie actions Innovative Training Networks (ITN)</w:t>
        </w:r>
      </w:hyperlink>
      <w:r>
        <w:rPr>
          <w:lang w:val="it-IT"/>
        </w:rPr>
        <w:t xml:space="preserve"> </w:t>
      </w:r>
    </w:p>
    <w:p w:rsidR="004D263D" w:rsidRDefault="004D263D" w:rsidP="004D263D">
      <w:pPr>
        <w:spacing w:line="276" w:lineRule="auto"/>
        <w:ind w:left="708"/>
        <w:jc w:val="both"/>
        <w:rPr>
          <w:lang w:val="en-US"/>
        </w:rPr>
      </w:pPr>
      <w:r>
        <w:rPr>
          <w:lang w:val="en-US"/>
        </w:rPr>
        <w:t>[</w:t>
      </w:r>
      <w:proofErr w:type="gramStart"/>
      <w:r>
        <w:rPr>
          <w:lang w:val="en-US"/>
        </w:rPr>
        <w:t>deadline</w:t>
      </w:r>
      <w:proofErr w:type="gramEnd"/>
      <w:r>
        <w:rPr>
          <w:lang w:val="en-US"/>
        </w:rPr>
        <w:t xml:space="preserve"> </w:t>
      </w:r>
      <w:r>
        <w:rPr>
          <w:b/>
          <w:bCs/>
          <w:lang w:val="en-US"/>
        </w:rPr>
        <w:t>13/01/2015</w:t>
      </w:r>
      <w:r>
        <w:rPr>
          <w:lang w:val="en-US"/>
        </w:rPr>
        <w:t xml:space="preserve"> 17:00:00 (Brussels local time)]</w:t>
      </w:r>
    </w:p>
    <w:p w:rsidR="004D263D" w:rsidRDefault="004D263D" w:rsidP="004D263D">
      <w:pPr>
        <w:spacing w:line="276" w:lineRule="auto"/>
        <w:ind w:left="708"/>
        <w:jc w:val="both"/>
        <w:rPr>
          <w:lang w:val="en-US"/>
        </w:rPr>
      </w:pPr>
    </w:p>
    <w:p w:rsidR="004D263D" w:rsidRDefault="004D263D" w:rsidP="004D263D">
      <w:pPr>
        <w:rPr>
          <w:lang w:val="en-US"/>
        </w:rPr>
      </w:pPr>
      <w:r>
        <w:rPr>
          <w:lang w:val="en-US"/>
        </w:rPr>
        <w:t>     [</w:t>
      </w:r>
      <w:r>
        <w:rPr>
          <w:rStyle w:val="field-content"/>
          <w:lang w:val="en-US"/>
        </w:rPr>
        <w:t xml:space="preserve">Societal </w:t>
      </w:r>
      <w:proofErr w:type="gramStart"/>
      <w:r>
        <w:rPr>
          <w:rStyle w:val="field-content"/>
          <w:lang w:val="en-US"/>
        </w:rPr>
        <w:t>Challenges</w:t>
      </w:r>
      <w:r>
        <w:rPr>
          <w:lang w:val="en-US"/>
        </w:rPr>
        <w:t xml:space="preserve"> ]</w:t>
      </w:r>
      <w:proofErr w:type="gramEnd"/>
      <w:r>
        <w:rPr>
          <w:lang w:val="en-US"/>
        </w:rPr>
        <w:t xml:space="preserve"> </w:t>
      </w:r>
    </w:p>
    <w:p w:rsidR="004D263D" w:rsidRDefault="004D263D" w:rsidP="004D263D">
      <w:pPr>
        <w:spacing w:line="276" w:lineRule="auto"/>
        <w:jc w:val="both"/>
        <w:rPr>
          <w:b/>
          <w:bCs/>
          <w:lang w:val="en-US"/>
        </w:rPr>
      </w:pPr>
      <w:r>
        <w:rPr>
          <w:lang w:val="en-US"/>
        </w:rPr>
        <w:t xml:space="preserve">                * </w:t>
      </w:r>
      <w:hyperlink r:id="rId17" w:history="1">
        <w:r>
          <w:rPr>
            <w:rStyle w:val="a3"/>
            <w:b/>
            <w:bCs/>
            <w:lang w:val="en-US"/>
          </w:rPr>
          <w:t>Horizon 2020 Calls for Proposals – open calls</w:t>
        </w:r>
      </w:hyperlink>
    </w:p>
    <w:p w:rsidR="002A652B" w:rsidRPr="004D263D" w:rsidRDefault="002A652B">
      <w:pPr>
        <w:rPr>
          <w:lang w:val="en-US"/>
        </w:rPr>
      </w:pPr>
      <w:bookmarkStart w:id="0" w:name="_GoBack"/>
      <w:bookmarkEnd w:id="0"/>
    </w:p>
    <w:sectPr w:rsidR="002A652B" w:rsidRPr="004D2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63D"/>
    <w:rsid w:val="002A652B"/>
    <w:rsid w:val="004D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63D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263D"/>
    <w:rPr>
      <w:color w:val="0000FF"/>
      <w:u w:val="single"/>
    </w:rPr>
  </w:style>
  <w:style w:type="character" w:customStyle="1" w:styleId="field-content">
    <w:name w:val="field-content"/>
    <w:basedOn w:val="a0"/>
    <w:rsid w:val="004D263D"/>
  </w:style>
  <w:style w:type="character" w:customStyle="1" w:styleId="date-display-single">
    <w:name w:val="date-display-single"/>
    <w:basedOn w:val="a0"/>
    <w:rsid w:val="004D263D"/>
  </w:style>
  <w:style w:type="character" w:styleId="a4">
    <w:name w:val="Strong"/>
    <w:basedOn w:val="a0"/>
    <w:uiPriority w:val="22"/>
    <w:qFormat/>
    <w:rsid w:val="004D26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63D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263D"/>
    <w:rPr>
      <w:color w:val="0000FF"/>
      <w:u w:val="single"/>
    </w:rPr>
  </w:style>
  <w:style w:type="character" w:customStyle="1" w:styleId="field-content">
    <w:name w:val="field-content"/>
    <w:basedOn w:val="a0"/>
    <w:rsid w:val="004D263D"/>
  </w:style>
  <w:style w:type="character" w:customStyle="1" w:styleId="date-display-single">
    <w:name w:val="date-display-single"/>
    <w:basedOn w:val="a0"/>
    <w:rsid w:val="004D263D"/>
  </w:style>
  <w:style w:type="character" w:styleId="a4">
    <w:name w:val="Strong"/>
    <w:basedOn w:val="a0"/>
    <w:uiPriority w:val="22"/>
    <w:qFormat/>
    <w:rsid w:val="004D26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sie.org/en/dip-mobilita/" TargetMode="External"/><Relationship Id="rId13" Type="http://schemas.openxmlformats.org/officeDocument/2006/relationships/hyperlink" Target="http://eacea.ec.europa.eu/erasmus-plus/actions/jean-monnet_e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esie.org/en/dip-formazione-ricerca/" TargetMode="External"/><Relationship Id="rId12" Type="http://schemas.openxmlformats.org/officeDocument/2006/relationships/hyperlink" Target="http://eacea.ec.europa.eu/erasmus-plus/actions/key-action-2-cooperation-for-innovation-and-exchange-good-practices/knowledge-alliances_en" TargetMode="External"/><Relationship Id="rId17" Type="http://schemas.openxmlformats.org/officeDocument/2006/relationships/hyperlink" Target="http://ec.europa.eu/research/participants/portal/desktop/en/opportunities/h2020/index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ec.europa.eu/research/mariecurieactions/about-msca/actions/itn/index_en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cesie.org/en/dip-cooperazione-europea/" TargetMode="External"/><Relationship Id="rId11" Type="http://schemas.openxmlformats.org/officeDocument/2006/relationships/hyperlink" Target="http://eacea.ec.europa.eu/erasmus-plus/actions/key-action-2-cooperation-for-innovation-and-exchange-good-practices/capacity-building-projects-in-higher-education_en" TargetMode="External"/><Relationship Id="rId5" Type="http://schemas.openxmlformats.org/officeDocument/2006/relationships/hyperlink" Target="http://cesie.org/en/dip-formazione-ricerca/" TargetMode="External"/><Relationship Id="rId15" Type="http://schemas.openxmlformats.org/officeDocument/2006/relationships/hyperlink" Target="http://ec.europa.eu/programmes/horizon2020/" TargetMode="External"/><Relationship Id="rId10" Type="http://schemas.openxmlformats.org/officeDocument/2006/relationships/hyperlink" Target="http://eacea.ec.europa.eu/erasmus-plus_e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cesie.org/en/fondi/" TargetMode="External"/><Relationship Id="rId14" Type="http://schemas.openxmlformats.org/officeDocument/2006/relationships/hyperlink" Target="http://eacea.ec.europa.eu/erasmus-plus/funding/jean-monnet-activities-2015_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Темпус</dc:creator>
  <cp:lastModifiedBy>Темпус</cp:lastModifiedBy>
  <cp:revision>1</cp:revision>
  <dcterms:created xsi:type="dcterms:W3CDTF">2014-12-05T11:17:00Z</dcterms:created>
  <dcterms:modified xsi:type="dcterms:W3CDTF">2014-12-05T11:18:00Z</dcterms:modified>
</cp:coreProperties>
</file>